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1839" w:rsidRPr="00705C69" w:rsidRDefault="00561839" w:rsidP="00AA5AEC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05C69">
        <w:rPr>
          <w:rFonts w:ascii="Times New Roman" w:hAnsi="Times New Roman" w:cs="Times New Roman"/>
          <w:b/>
          <w:sz w:val="28"/>
          <w:szCs w:val="28"/>
        </w:rPr>
        <w:t>Справка</w:t>
      </w:r>
      <w:r w:rsidR="00AA5AEC">
        <w:rPr>
          <w:rFonts w:ascii="Times New Roman" w:hAnsi="Times New Roman" w:cs="Times New Roman"/>
          <w:b/>
          <w:sz w:val="28"/>
          <w:szCs w:val="28"/>
        </w:rPr>
        <w:t>-</w:t>
      </w:r>
      <w:r w:rsidRPr="00705C69">
        <w:rPr>
          <w:rFonts w:ascii="Times New Roman" w:hAnsi="Times New Roman" w:cs="Times New Roman"/>
          <w:b/>
          <w:sz w:val="28"/>
          <w:szCs w:val="28"/>
        </w:rPr>
        <w:t>обоснование</w:t>
      </w:r>
    </w:p>
    <w:p w:rsidR="00561839" w:rsidRPr="00705C69" w:rsidRDefault="00561839" w:rsidP="00AA5AEC">
      <w:pPr>
        <w:spacing w:before="0" w:beforeAutospacing="0" w:after="0" w:afterAutospacing="0"/>
        <w:ind w:firstLine="708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05C69">
        <w:rPr>
          <w:rFonts w:ascii="Times New Roman" w:hAnsi="Times New Roman" w:cs="Times New Roman"/>
          <w:b/>
          <w:sz w:val="28"/>
          <w:szCs w:val="28"/>
        </w:rPr>
        <w:t>к Порядку возмещения убытков железнодорожным транспортом (национальным перевозчиком) по ос</w:t>
      </w:r>
      <w:r w:rsidR="00C13EE2">
        <w:rPr>
          <w:rFonts w:ascii="Times New Roman" w:hAnsi="Times New Roman" w:cs="Times New Roman"/>
          <w:b/>
          <w:sz w:val="28"/>
          <w:szCs w:val="28"/>
        </w:rPr>
        <w:t>уществлению отдельных перевозок</w:t>
      </w:r>
      <w:bookmarkStart w:id="0" w:name="_GoBack"/>
      <w:bookmarkEnd w:id="0"/>
    </w:p>
    <w:p w:rsidR="00561839" w:rsidRPr="00705C69" w:rsidRDefault="00561839" w:rsidP="00AA5AEC">
      <w:pPr>
        <w:spacing w:before="0" w:beforeAutospacing="0" w:after="0" w:afterAutospacing="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61839" w:rsidRPr="00F821AC" w:rsidRDefault="00561839" w:rsidP="00AA5AEC">
      <w:pPr>
        <w:spacing w:before="0" w:beforeAutospacing="0" w:after="0" w:afterAutospacing="0"/>
        <w:contextualSpacing/>
        <w:rPr>
          <w:rFonts w:ascii="Times New Roman" w:hAnsi="Times New Roman" w:cs="Times New Roman"/>
          <w:sz w:val="28"/>
          <w:szCs w:val="28"/>
        </w:rPr>
      </w:pPr>
    </w:p>
    <w:p w:rsidR="00561839" w:rsidRPr="00F821AC" w:rsidRDefault="00561839" w:rsidP="00AA5AEC">
      <w:pPr>
        <w:spacing w:before="0" w:beforeAutospacing="0" w:after="0" w:afterAutospacing="0"/>
        <w:contextualSpacing/>
        <w:rPr>
          <w:rFonts w:ascii="Times New Roman" w:hAnsi="Times New Roman" w:cs="Times New Roman"/>
          <w:sz w:val="28"/>
          <w:szCs w:val="28"/>
        </w:rPr>
      </w:pPr>
      <w:r w:rsidRPr="00F821AC">
        <w:rPr>
          <w:rFonts w:ascii="Times New Roman" w:hAnsi="Times New Roman" w:cs="Times New Roman"/>
          <w:sz w:val="28"/>
          <w:szCs w:val="28"/>
        </w:rPr>
        <w:tab/>
      </w:r>
      <w:r w:rsidR="00AA5AEC" w:rsidRPr="008424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Настоящий проект Порядка </w:t>
      </w:r>
      <w:r w:rsidR="00AA5AEC" w:rsidRPr="00AA5A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возмещения убытков железнодорожным транспортом (национальным перевозчиком) по осуществлению отдельных перевозок </w:t>
      </w:r>
      <w:r w:rsidR="00AA5AEC" w:rsidRPr="008424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(далее – Порядок) разработан </w:t>
      </w:r>
      <w:r w:rsidR="00AA5AEC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F821AC">
        <w:rPr>
          <w:rFonts w:ascii="Times New Roman" w:hAnsi="Times New Roman" w:cs="Times New Roman"/>
          <w:sz w:val="28"/>
          <w:szCs w:val="28"/>
        </w:rPr>
        <w:t xml:space="preserve"> целью приведения в соответствие с Договором о Евразийском экономическом союзе от 29 мая 2014 года </w:t>
      </w:r>
      <w:r w:rsidR="00AA5AEC">
        <w:rPr>
          <w:rFonts w:ascii="Times New Roman" w:hAnsi="Times New Roman" w:cs="Times New Roman"/>
          <w:sz w:val="28"/>
          <w:szCs w:val="28"/>
        </w:rPr>
        <w:t xml:space="preserve">и статьи 6 </w:t>
      </w:r>
      <w:r w:rsidRPr="00F821AC">
        <w:rPr>
          <w:rFonts w:ascii="Times New Roman" w:hAnsi="Times New Roman" w:cs="Times New Roman"/>
          <w:sz w:val="28"/>
          <w:szCs w:val="28"/>
        </w:rPr>
        <w:t>Закон</w:t>
      </w:r>
      <w:r w:rsidR="00AA5AEC">
        <w:rPr>
          <w:rFonts w:ascii="Times New Roman" w:hAnsi="Times New Roman" w:cs="Times New Roman"/>
          <w:sz w:val="28"/>
          <w:szCs w:val="28"/>
        </w:rPr>
        <w:t>а</w:t>
      </w:r>
      <w:r w:rsidRPr="00F821AC">
        <w:rPr>
          <w:rFonts w:ascii="Times New Roman" w:hAnsi="Times New Roman" w:cs="Times New Roman"/>
          <w:sz w:val="28"/>
          <w:szCs w:val="28"/>
        </w:rPr>
        <w:t xml:space="preserve"> Кыргызской Республики «</w:t>
      </w:r>
      <w:r w:rsidR="00AA5AEC">
        <w:rPr>
          <w:rFonts w:ascii="Times New Roman" w:hAnsi="Times New Roman" w:cs="Times New Roman"/>
          <w:sz w:val="28"/>
          <w:szCs w:val="28"/>
        </w:rPr>
        <w:t>О железнодорожном транспорте».</w:t>
      </w:r>
    </w:p>
    <w:p w:rsidR="00561839" w:rsidRPr="00F821AC" w:rsidRDefault="00561839" w:rsidP="00AA5AEC">
      <w:pPr>
        <w:spacing w:before="0" w:beforeAutospacing="0" w:after="0" w:afterAutospacing="0"/>
        <w:contextualSpacing/>
        <w:rPr>
          <w:rFonts w:ascii="Times New Roman" w:hAnsi="Times New Roman" w:cs="Times New Roman"/>
          <w:sz w:val="28"/>
          <w:szCs w:val="28"/>
        </w:rPr>
      </w:pPr>
      <w:r w:rsidRPr="00F821AC">
        <w:rPr>
          <w:rFonts w:ascii="Times New Roman" w:hAnsi="Times New Roman" w:cs="Times New Roman"/>
          <w:sz w:val="28"/>
          <w:szCs w:val="28"/>
        </w:rPr>
        <w:tab/>
        <w:t>В настоящем Порядке дано определение убыткам, которые несет национальный перевозчик при осуществлении не предусмотренных планами и заданиями отдельных железнодорожных перевозок – расходы и (или) недополученные доходы</w:t>
      </w:r>
    </w:p>
    <w:p w:rsidR="00043CCD" w:rsidRDefault="00561839" w:rsidP="00AA5AEC">
      <w:pPr>
        <w:spacing w:before="0" w:beforeAutospacing="0" w:after="0" w:afterAutospacing="0"/>
        <w:contextualSpacing/>
        <w:rPr>
          <w:rFonts w:ascii="Times New Roman" w:hAnsi="Times New Roman" w:cs="Times New Roman"/>
          <w:sz w:val="28"/>
          <w:szCs w:val="28"/>
        </w:rPr>
      </w:pPr>
      <w:r w:rsidRPr="00F821AC">
        <w:rPr>
          <w:rFonts w:ascii="Times New Roman" w:hAnsi="Times New Roman" w:cs="Times New Roman"/>
          <w:sz w:val="28"/>
          <w:szCs w:val="28"/>
        </w:rPr>
        <w:tab/>
        <w:t>Порядком предусмотрены отдельные железнодорожные перевозки, в результате которых при осуществлении услуг, национ</w:t>
      </w:r>
      <w:r w:rsidR="00AA5AEC">
        <w:rPr>
          <w:rFonts w:ascii="Times New Roman" w:hAnsi="Times New Roman" w:cs="Times New Roman"/>
          <w:sz w:val="28"/>
          <w:szCs w:val="28"/>
        </w:rPr>
        <w:t>альный перевозчик несет затраты</w:t>
      </w:r>
      <w:r w:rsidR="00043CCD">
        <w:rPr>
          <w:rFonts w:ascii="Times New Roman" w:hAnsi="Times New Roman" w:cs="Times New Roman"/>
          <w:sz w:val="28"/>
          <w:szCs w:val="28"/>
        </w:rPr>
        <w:t>:</w:t>
      </w:r>
      <w:r w:rsidR="00AA5AE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A5AEC" w:rsidRDefault="00043CCD" w:rsidP="00043CCD">
      <w:pPr>
        <w:spacing w:before="0" w:beforeAutospacing="0" w:after="0" w:afterAutospacing="0"/>
        <w:ind w:firstLine="708"/>
        <w:contextualSpacing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AA5AEC">
        <w:rPr>
          <w:rFonts w:ascii="Times New Roman" w:hAnsi="Times New Roman" w:cs="Times New Roman"/>
          <w:sz w:val="28"/>
          <w:szCs w:val="28"/>
        </w:rPr>
        <w:t xml:space="preserve">с </w:t>
      </w:r>
      <w:r w:rsidR="00561839" w:rsidRPr="00F821AC">
        <w:rPr>
          <w:rFonts w:ascii="Times New Roman" w:eastAsia="Calibri" w:hAnsi="Times New Roman" w:cs="Times New Roman"/>
          <w:sz w:val="28"/>
          <w:szCs w:val="28"/>
        </w:rPr>
        <w:t>назначением</w:t>
      </w:r>
      <w:r w:rsidR="00AA5AE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561839" w:rsidRPr="00F821AC">
        <w:rPr>
          <w:rFonts w:ascii="Times New Roman" w:eastAsia="Calibri" w:hAnsi="Times New Roman" w:cs="Times New Roman"/>
          <w:sz w:val="28"/>
          <w:szCs w:val="28"/>
        </w:rPr>
        <w:t xml:space="preserve">специальных пассажирских поездов, для перевозки пассажиров, багажа и </w:t>
      </w:r>
      <w:proofErr w:type="spellStart"/>
      <w:r w:rsidR="00561839" w:rsidRPr="00F821AC">
        <w:rPr>
          <w:rFonts w:ascii="Times New Roman" w:eastAsia="Calibri" w:hAnsi="Times New Roman" w:cs="Times New Roman"/>
          <w:sz w:val="28"/>
          <w:szCs w:val="28"/>
        </w:rPr>
        <w:t>грузобагажа</w:t>
      </w:r>
      <w:proofErr w:type="spellEnd"/>
      <w:r w:rsidR="00561839" w:rsidRPr="00F821AC">
        <w:rPr>
          <w:rFonts w:ascii="Times New Roman" w:eastAsia="Calibri" w:hAnsi="Times New Roman" w:cs="Times New Roman"/>
          <w:sz w:val="28"/>
          <w:szCs w:val="28"/>
        </w:rPr>
        <w:t>, в том числе воинские перевозки личного состава и имущества, а также затраты на включение пассажирских вагонов в пассажирские поезда, предусмотренные графиком движения поездов;</w:t>
      </w:r>
      <w:r w:rsidR="00AA5AEC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561839" w:rsidRPr="00F821AC" w:rsidRDefault="00AA5AEC" w:rsidP="00AA5AEC">
      <w:pPr>
        <w:spacing w:before="0" w:beforeAutospacing="0" w:after="0" w:afterAutospacing="0"/>
        <w:ind w:firstLine="709"/>
        <w:contextualSpacing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561839" w:rsidRPr="00F821AC">
        <w:rPr>
          <w:rFonts w:ascii="Times New Roman" w:eastAsia="Calibri" w:hAnsi="Times New Roman" w:cs="Times New Roman"/>
          <w:sz w:val="28"/>
          <w:szCs w:val="28"/>
        </w:rPr>
        <w:t>порожним пробегом составов специально назначенных пассажирских поездов и вагонов, включая багажные, в том числе при следовании в пассажирских поездах, предусмотренных графиком движения поездов от пункта формирования поездов или пункта приписки вагонов до станции посадки пассажиров и от станции высадки пассажиров до пункта формирования пассажирских поездов;</w:t>
      </w:r>
    </w:p>
    <w:p w:rsidR="00561839" w:rsidRPr="00F821AC" w:rsidRDefault="00561839" w:rsidP="00AA5AEC">
      <w:pPr>
        <w:spacing w:before="0" w:beforeAutospacing="0" w:after="200" w:afterAutospacing="0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F821AC">
        <w:rPr>
          <w:rFonts w:ascii="Times New Roman" w:eastAsia="Calibri" w:hAnsi="Times New Roman" w:cs="Times New Roman"/>
          <w:sz w:val="28"/>
          <w:szCs w:val="28"/>
        </w:rPr>
        <w:tab/>
      </w:r>
      <w:r w:rsidR="00043CCD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Pr="00F821AC">
        <w:rPr>
          <w:rFonts w:ascii="Times New Roman" w:eastAsia="Calibri" w:hAnsi="Times New Roman" w:cs="Times New Roman"/>
          <w:sz w:val="28"/>
          <w:szCs w:val="28"/>
        </w:rPr>
        <w:t>перевозкой грузов железнодорожным транспортом, в том числе воинских в особых случаях, выполнение которых не предусмотрено мобилизационными планами и заданиями;</w:t>
      </w:r>
    </w:p>
    <w:p w:rsidR="00561839" w:rsidRPr="00F821AC" w:rsidRDefault="00561839" w:rsidP="00AA5AEC">
      <w:pPr>
        <w:spacing w:before="0" w:beforeAutospacing="0" w:after="200" w:afterAutospacing="0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F821AC">
        <w:rPr>
          <w:rFonts w:ascii="Times New Roman" w:eastAsia="Calibri" w:hAnsi="Times New Roman" w:cs="Times New Roman"/>
          <w:sz w:val="28"/>
          <w:szCs w:val="28"/>
        </w:rPr>
        <w:tab/>
      </w:r>
      <w:r w:rsidR="00043CCD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Pr="00F821AC">
        <w:rPr>
          <w:rFonts w:ascii="Times New Roman" w:eastAsia="Calibri" w:hAnsi="Times New Roman" w:cs="Times New Roman"/>
          <w:sz w:val="28"/>
          <w:szCs w:val="28"/>
        </w:rPr>
        <w:t>выполнение дополнительных операций или работ при осуществлении перевозок, стоимость которых не включается в тариф на перевозку железнодорожным транспортом и выполнение которых не предусмотрено мобилизационными планами и заданиями;</w:t>
      </w:r>
    </w:p>
    <w:p w:rsidR="00561839" w:rsidRPr="00F821AC" w:rsidRDefault="00561839" w:rsidP="00AA5AEC">
      <w:pPr>
        <w:spacing w:before="0" w:beforeAutospacing="0" w:after="200" w:afterAutospacing="0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F821AC">
        <w:rPr>
          <w:rFonts w:ascii="Times New Roman" w:eastAsia="Calibri" w:hAnsi="Times New Roman" w:cs="Times New Roman"/>
          <w:sz w:val="28"/>
          <w:szCs w:val="28"/>
        </w:rPr>
        <w:tab/>
      </w:r>
      <w:r w:rsidR="00043CCD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Pr="00F821AC">
        <w:rPr>
          <w:rFonts w:ascii="Times New Roman" w:eastAsia="Calibri" w:hAnsi="Times New Roman" w:cs="Times New Roman"/>
          <w:sz w:val="28"/>
          <w:szCs w:val="28"/>
        </w:rPr>
        <w:t>обеспечением и сопровождения и охраны грузов, подлежащих обязательному сопровождению и охране при их перевозках;</w:t>
      </w:r>
    </w:p>
    <w:p w:rsidR="00561839" w:rsidRPr="00F821AC" w:rsidRDefault="00561839" w:rsidP="00AA5AEC">
      <w:pPr>
        <w:spacing w:before="0" w:beforeAutospacing="0" w:after="200" w:afterAutospacing="0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F821AC">
        <w:rPr>
          <w:rFonts w:ascii="Times New Roman" w:eastAsia="Calibri" w:hAnsi="Times New Roman" w:cs="Times New Roman"/>
          <w:sz w:val="28"/>
          <w:szCs w:val="28"/>
        </w:rPr>
        <w:tab/>
      </w:r>
      <w:r w:rsidR="00043CCD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Pr="00F821AC">
        <w:rPr>
          <w:rFonts w:ascii="Times New Roman" w:eastAsia="Calibri" w:hAnsi="Times New Roman" w:cs="Times New Roman"/>
          <w:sz w:val="28"/>
          <w:szCs w:val="28"/>
        </w:rPr>
        <w:t>утратой или повреждением железнодорожного подвижного состава, контейнеров и иного имущества при осуществлении перевозок по обстоятельствам, не зависящим от владельца инфраструктур железнодорожного транспорта общего пользования.</w:t>
      </w:r>
    </w:p>
    <w:p w:rsidR="00561839" w:rsidRPr="00F821AC" w:rsidRDefault="00561839" w:rsidP="00AA5AEC">
      <w:pPr>
        <w:spacing w:before="0" w:beforeAutospacing="0" w:after="0" w:afterAutospacing="0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F821AC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F821AC">
        <w:rPr>
          <w:rFonts w:ascii="Times New Roman" w:hAnsi="Times New Roman" w:cs="Times New Roman"/>
          <w:sz w:val="28"/>
          <w:szCs w:val="28"/>
        </w:rPr>
        <w:t>Кроме того</w:t>
      </w:r>
      <w:r w:rsidR="00043CCD">
        <w:rPr>
          <w:rFonts w:ascii="Times New Roman" w:hAnsi="Times New Roman" w:cs="Times New Roman"/>
          <w:sz w:val="28"/>
          <w:szCs w:val="28"/>
        </w:rPr>
        <w:t>,</w:t>
      </w:r>
      <w:r w:rsidRPr="00F821AC">
        <w:rPr>
          <w:rFonts w:ascii="Times New Roman" w:hAnsi="Times New Roman" w:cs="Times New Roman"/>
          <w:sz w:val="28"/>
          <w:szCs w:val="28"/>
        </w:rPr>
        <w:t xml:space="preserve"> в данном проекте оговорено, что </w:t>
      </w:r>
      <w:r w:rsidRPr="00F821AC">
        <w:rPr>
          <w:rFonts w:ascii="Times New Roman" w:eastAsia="Calibri" w:hAnsi="Times New Roman" w:cs="Times New Roman"/>
          <w:sz w:val="28"/>
          <w:szCs w:val="28"/>
        </w:rPr>
        <w:t>в случае возникновения угрозы социально-экономической стабильности, обороноспособности, безопасности государства и иных случаях, предусмотренных законодательством К</w:t>
      </w:r>
      <w:r w:rsidR="00043CCD">
        <w:rPr>
          <w:rFonts w:ascii="Times New Roman" w:eastAsia="Calibri" w:hAnsi="Times New Roman" w:cs="Times New Roman"/>
          <w:sz w:val="28"/>
          <w:szCs w:val="28"/>
        </w:rPr>
        <w:t xml:space="preserve">ыргызской </w:t>
      </w:r>
      <w:r w:rsidRPr="00F821AC">
        <w:rPr>
          <w:rFonts w:ascii="Times New Roman" w:eastAsia="Calibri" w:hAnsi="Times New Roman" w:cs="Times New Roman"/>
          <w:sz w:val="28"/>
          <w:szCs w:val="28"/>
        </w:rPr>
        <w:t>Р</w:t>
      </w:r>
      <w:r w:rsidR="00043CCD">
        <w:rPr>
          <w:rFonts w:ascii="Times New Roman" w:eastAsia="Calibri" w:hAnsi="Times New Roman" w:cs="Times New Roman"/>
          <w:sz w:val="28"/>
          <w:szCs w:val="28"/>
        </w:rPr>
        <w:t>еспублики</w:t>
      </w:r>
      <w:r w:rsidRPr="00F821AC">
        <w:rPr>
          <w:rFonts w:ascii="Times New Roman" w:eastAsia="Calibri" w:hAnsi="Times New Roman" w:cs="Times New Roman"/>
          <w:sz w:val="28"/>
          <w:szCs w:val="28"/>
        </w:rPr>
        <w:t xml:space="preserve"> причастное министерство, ведомство в установленном порядке инициирует проект постановления </w:t>
      </w:r>
      <w:r w:rsidRPr="00F821AC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правительства </w:t>
      </w:r>
      <w:r w:rsidR="00043CCD">
        <w:rPr>
          <w:rFonts w:ascii="Times New Roman" w:eastAsia="Calibri" w:hAnsi="Times New Roman" w:cs="Times New Roman"/>
          <w:sz w:val="28"/>
          <w:szCs w:val="28"/>
        </w:rPr>
        <w:t>Кыргызской Республики</w:t>
      </w:r>
      <w:r w:rsidRPr="00F821AC">
        <w:rPr>
          <w:rFonts w:ascii="Times New Roman" w:eastAsia="Calibri" w:hAnsi="Times New Roman" w:cs="Times New Roman"/>
          <w:sz w:val="28"/>
          <w:szCs w:val="28"/>
        </w:rPr>
        <w:t>, где отражаются необходимые мероприятия по устранению вышеуказанных случаев с детальным указанием сроков и объемов  услуг жел</w:t>
      </w:r>
      <w:r w:rsidR="00043CCD">
        <w:rPr>
          <w:rFonts w:ascii="Times New Roman" w:eastAsia="Calibri" w:hAnsi="Times New Roman" w:cs="Times New Roman"/>
          <w:sz w:val="28"/>
          <w:szCs w:val="28"/>
        </w:rPr>
        <w:t>езнодорожного транспорта, а так</w:t>
      </w:r>
      <w:r w:rsidRPr="00F821AC">
        <w:rPr>
          <w:rFonts w:ascii="Times New Roman" w:eastAsia="Calibri" w:hAnsi="Times New Roman" w:cs="Times New Roman"/>
          <w:sz w:val="28"/>
          <w:szCs w:val="28"/>
        </w:rPr>
        <w:t>же компенсация затрат из средств республиканского бюджета</w:t>
      </w:r>
      <w:proofErr w:type="gramEnd"/>
      <w:r w:rsidRPr="00F821AC">
        <w:rPr>
          <w:rFonts w:ascii="Times New Roman" w:eastAsia="Calibri" w:hAnsi="Times New Roman" w:cs="Times New Roman"/>
          <w:sz w:val="28"/>
          <w:szCs w:val="28"/>
        </w:rPr>
        <w:t xml:space="preserve"> в соответствии с законами и иными нормативными правовыми актами Кыргызской Республики.</w:t>
      </w:r>
    </w:p>
    <w:p w:rsidR="00043CCD" w:rsidRPr="00043CCD" w:rsidRDefault="00561839" w:rsidP="00043CCD">
      <w:pPr>
        <w:ind w:firstLine="708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Данный проект Порядка </w:t>
      </w:r>
      <w:r w:rsidR="00043CCD" w:rsidRPr="00043C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 затрагивает деятельность субъектов предпринимательства, в связи с чем, проведение анализа регулятивного воздействия проекта не требуется. </w:t>
      </w:r>
      <w:r w:rsidR="00043CCD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Также п</w:t>
      </w:r>
      <w:r w:rsidR="00043CCD" w:rsidRPr="00043C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ринятие обозначенного проекта не повлечет за собой ухудшения социальных, правовых, правозащитных, гендерных, экологических, коррупционных последствий. </w:t>
      </w:r>
    </w:p>
    <w:p w:rsidR="00043CCD" w:rsidRPr="00043CCD" w:rsidRDefault="00043CCD" w:rsidP="00043CCD">
      <w:pPr>
        <w:ind w:firstLine="708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43CCD" w:rsidRDefault="00043CCD" w:rsidP="00AA5AEC">
      <w:pPr>
        <w:spacing w:before="0" w:beforeAutospacing="0" w:after="0" w:afterAutospacing="0"/>
        <w:contextualSpacing/>
        <w:rPr>
          <w:rFonts w:ascii="Times New Roman" w:eastAsia="Calibri" w:hAnsi="Times New Roman" w:cs="Times New Roman"/>
          <w:sz w:val="28"/>
          <w:szCs w:val="28"/>
        </w:rPr>
      </w:pPr>
    </w:p>
    <w:p w:rsidR="00043CCD" w:rsidRPr="00043CCD" w:rsidRDefault="00043CCD" w:rsidP="00043CCD">
      <w:pPr>
        <w:spacing w:before="0" w:beforeAutospacing="0" w:after="0" w:afterAutospacing="0"/>
        <w:jc w:val="center"/>
        <w:rPr>
          <w:rFonts w:ascii="Times New Roman" w:eastAsia="Times New Roman" w:hAnsi="Times New Roman" w:cs="Times New Roman"/>
          <w:b/>
          <w:spacing w:val="6"/>
          <w:sz w:val="28"/>
          <w:szCs w:val="28"/>
          <w:lang w:eastAsia="ru-RU"/>
        </w:rPr>
      </w:pPr>
      <w:r w:rsidRPr="00043CCD">
        <w:rPr>
          <w:rFonts w:ascii="Times New Roman" w:eastAsia="Times New Roman" w:hAnsi="Times New Roman" w:cs="Times New Roman"/>
          <w:b/>
          <w:spacing w:val="6"/>
          <w:sz w:val="28"/>
          <w:szCs w:val="28"/>
          <w:lang w:eastAsia="ru-RU"/>
        </w:rPr>
        <w:t xml:space="preserve">Министр </w:t>
      </w:r>
      <w:r w:rsidRPr="00043CCD">
        <w:rPr>
          <w:rFonts w:ascii="Times New Roman" w:eastAsia="Times New Roman" w:hAnsi="Times New Roman" w:cs="Times New Roman"/>
          <w:b/>
          <w:spacing w:val="6"/>
          <w:sz w:val="28"/>
          <w:szCs w:val="28"/>
          <w:lang w:eastAsia="ru-RU"/>
        </w:rPr>
        <w:tab/>
      </w:r>
      <w:r w:rsidRPr="00043CCD">
        <w:rPr>
          <w:rFonts w:ascii="Times New Roman" w:eastAsia="Times New Roman" w:hAnsi="Times New Roman" w:cs="Times New Roman"/>
          <w:b/>
          <w:spacing w:val="6"/>
          <w:sz w:val="28"/>
          <w:szCs w:val="28"/>
          <w:lang w:eastAsia="ru-RU"/>
        </w:rPr>
        <w:tab/>
      </w:r>
      <w:r w:rsidRPr="00043CCD">
        <w:rPr>
          <w:rFonts w:ascii="Times New Roman" w:eastAsia="Times New Roman" w:hAnsi="Times New Roman" w:cs="Times New Roman"/>
          <w:b/>
          <w:spacing w:val="6"/>
          <w:sz w:val="28"/>
          <w:szCs w:val="28"/>
          <w:lang w:eastAsia="ru-RU"/>
        </w:rPr>
        <w:tab/>
      </w:r>
      <w:r w:rsidRPr="00043CCD">
        <w:rPr>
          <w:rFonts w:ascii="Times New Roman" w:eastAsia="Times New Roman" w:hAnsi="Times New Roman" w:cs="Times New Roman"/>
          <w:b/>
          <w:spacing w:val="6"/>
          <w:sz w:val="28"/>
          <w:szCs w:val="28"/>
          <w:lang w:eastAsia="ru-RU"/>
        </w:rPr>
        <w:tab/>
      </w:r>
      <w:r w:rsidRPr="00043CCD">
        <w:rPr>
          <w:rFonts w:ascii="Times New Roman" w:eastAsia="Times New Roman" w:hAnsi="Times New Roman" w:cs="Times New Roman"/>
          <w:b/>
          <w:spacing w:val="6"/>
          <w:sz w:val="28"/>
          <w:szCs w:val="28"/>
          <w:lang w:eastAsia="ru-RU"/>
        </w:rPr>
        <w:tab/>
      </w:r>
      <w:r w:rsidRPr="00043CCD">
        <w:rPr>
          <w:rFonts w:ascii="Times New Roman" w:eastAsia="Times New Roman" w:hAnsi="Times New Roman" w:cs="Times New Roman"/>
          <w:b/>
          <w:spacing w:val="6"/>
          <w:sz w:val="28"/>
          <w:szCs w:val="28"/>
          <w:lang w:eastAsia="ru-RU"/>
        </w:rPr>
        <w:tab/>
      </w:r>
      <w:r w:rsidRPr="00043CCD">
        <w:rPr>
          <w:rFonts w:ascii="Times New Roman" w:eastAsia="Times New Roman" w:hAnsi="Times New Roman" w:cs="Times New Roman"/>
          <w:b/>
          <w:spacing w:val="6"/>
          <w:sz w:val="28"/>
          <w:szCs w:val="28"/>
          <w:lang w:eastAsia="ru-RU"/>
        </w:rPr>
        <w:tab/>
      </w:r>
      <w:r w:rsidRPr="00043CCD">
        <w:rPr>
          <w:rFonts w:ascii="Times New Roman" w:eastAsia="Times New Roman" w:hAnsi="Times New Roman" w:cs="Times New Roman"/>
          <w:b/>
          <w:spacing w:val="6"/>
          <w:sz w:val="28"/>
          <w:szCs w:val="28"/>
          <w:lang w:eastAsia="ru-RU"/>
        </w:rPr>
        <w:tab/>
      </w:r>
      <w:proofErr w:type="spellStart"/>
      <w:r w:rsidRPr="00043CCD">
        <w:rPr>
          <w:rFonts w:ascii="Times New Roman" w:eastAsia="Times New Roman" w:hAnsi="Times New Roman" w:cs="Times New Roman"/>
          <w:b/>
          <w:spacing w:val="6"/>
          <w:sz w:val="28"/>
          <w:szCs w:val="28"/>
          <w:lang w:eastAsia="ru-RU"/>
        </w:rPr>
        <w:t>З.К.Айдаров</w:t>
      </w:r>
      <w:proofErr w:type="spellEnd"/>
      <w:r w:rsidRPr="00043CCD">
        <w:rPr>
          <w:rFonts w:ascii="Times New Roman" w:eastAsia="Times New Roman" w:hAnsi="Times New Roman" w:cs="Times New Roman"/>
          <w:b/>
          <w:spacing w:val="6"/>
          <w:sz w:val="28"/>
          <w:szCs w:val="28"/>
          <w:lang w:eastAsia="ru-RU"/>
        </w:rPr>
        <w:t xml:space="preserve"> </w:t>
      </w:r>
    </w:p>
    <w:p w:rsidR="00561839" w:rsidRDefault="00561839" w:rsidP="00AA5AEC">
      <w:pPr>
        <w:contextualSpacing/>
        <w:jc w:val="center"/>
        <w:rPr>
          <w:rFonts w:ascii="Times New Roman" w:hAnsi="Times New Roman" w:cs="Times New Roman"/>
        </w:rPr>
      </w:pPr>
    </w:p>
    <w:p w:rsidR="00BD1C08" w:rsidRDefault="00C13EE2" w:rsidP="00AA5AEC">
      <w:pPr>
        <w:contextualSpacing/>
      </w:pPr>
    </w:p>
    <w:sectPr w:rsidR="00BD1C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1839"/>
    <w:rsid w:val="00043CCD"/>
    <w:rsid w:val="001866BD"/>
    <w:rsid w:val="00561839"/>
    <w:rsid w:val="00AA5AEC"/>
    <w:rsid w:val="00C13EE2"/>
    <w:rsid w:val="00D923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1839"/>
    <w:pPr>
      <w:spacing w:before="100" w:beforeAutospacing="1" w:after="100" w:afterAutospacing="1" w:line="240" w:lineRule="auto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1839"/>
    <w:pPr>
      <w:spacing w:before="100" w:beforeAutospacing="1" w:after="100" w:afterAutospacing="1" w:line="240" w:lineRule="auto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483</Words>
  <Characters>2758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3235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2016-11-03T10:14:00Z</dcterms:created>
  <dcterms:modified xsi:type="dcterms:W3CDTF">2016-11-04T04:19:00Z</dcterms:modified>
</cp:coreProperties>
</file>